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7" w:rsidRDefault="00347917" w:rsidP="00347917">
      <w:pPr>
        <w:jc w:val="left"/>
        <w:rPr>
          <w:rFonts w:ascii="黑体" w:eastAsia="黑体" w:hAnsi="黑体"/>
          <w:sz w:val="24"/>
          <w:szCs w:val="24"/>
        </w:rPr>
      </w:pPr>
      <w:r w:rsidRPr="003D698B">
        <w:rPr>
          <w:rFonts w:ascii="黑体" w:eastAsia="黑体" w:hAnsi="黑体" w:hint="eastAsia"/>
          <w:sz w:val="24"/>
          <w:szCs w:val="24"/>
        </w:rPr>
        <w:t>附表</w:t>
      </w:r>
      <w:r>
        <w:rPr>
          <w:rFonts w:ascii="黑体" w:eastAsia="黑体" w:hAnsi="黑体" w:hint="eastAsia"/>
          <w:sz w:val="24"/>
          <w:szCs w:val="24"/>
        </w:rPr>
        <w:t>5</w:t>
      </w:r>
      <w:r w:rsidRPr="003D698B">
        <w:rPr>
          <w:rFonts w:ascii="黑体" w:eastAsia="黑体" w:hAnsi="黑体" w:hint="eastAsia"/>
          <w:sz w:val="24"/>
          <w:szCs w:val="24"/>
        </w:rPr>
        <w:t>：</w:t>
      </w:r>
    </w:p>
    <w:p w:rsidR="00347917" w:rsidRPr="003D698B" w:rsidRDefault="00347917" w:rsidP="00347917">
      <w:pPr>
        <w:widowControl/>
        <w:jc w:val="center"/>
        <w:rPr>
          <w:rFonts w:ascii="方正大标宋简体" w:eastAsia="方正大标宋简体" w:hAnsi="华文细黑"/>
          <w:sz w:val="36"/>
          <w:szCs w:val="36"/>
        </w:rPr>
      </w:pPr>
      <w:r w:rsidRPr="003D698B">
        <w:rPr>
          <w:rFonts w:ascii="方正大标宋简体" w:eastAsia="方正大标宋简体" w:hAnsi="华文细黑" w:hint="eastAsia"/>
          <w:sz w:val="36"/>
          <w:szCs w:val="36"/>
        </w:rPr>
        <w:t>非住宅类物业参评项目信息表</w:t>
      </w:r>
    </w:p>
    <w:p w:rsidR="00347917" w:rsidRPr="003D698B" w:rsidRDefault="00347917" w:rsidP="00347917">
      <w:pPr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填表说明：</w:t>
      </w:r>
    </w:p>
    <w:p w:rsidR="00347917" w:rsidRPr="003D698B" w:rsidRDefault="00347917" w:rsidP="00347917">
      <w:pPr>
        <w:ind w:firstLineChars="548" w:firstLine="986"/>
        <w:outlineLvl w:val="0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1、此部分仅为参加项目品牌测评的专用表，不参与项目品牌测评的可不填；</w:t>
      </w:r>
    </w:p>
    <w:p w:rsidR="00347917" w:rsidRPr="003D698B" w:rsidRDefault="00347917" w:rsidP="00347917">
      <w:pPr>
        <w:ind w:leftChars="470" w:left="1347" w:hangingChars="200" w:hanging="360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2、填写项目应为企业所拥有的竞争性项目或楼盘，填写信息仅作为测评的参考信息，不作为唯一依据；</w:t>
      </w:r>
    </w:p>
    <w:p w:rsidR="00347917" w:rsidRPr="003D698B" w:rsidRDefault="00347917" w:rsidP="00347917">
      <w:pPr>
        <w:ind w:firstLineChars="548" w:firstLine="986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3、物业属性：包括商业、写字楼、酒店等；</w:t>
      </w:r>
    </w:p>
    <w:p w:rsidR="00347917" w:rsidRPr="003D698B" w:rsidRDefault="00347917" w:rsidP="00347917">
      <w:pPr>
        <w:ind w:firstLineChars="548" w:firstLine="986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4、项目级别：国际级、甲级、乙级、丙级；</w:t>
      </w:r>
    </w:p>
    <w:p w:rsidR="00347917" w:rsidRPr="003D698B" w:rsidRDefault="00347917" w:rsidP="00347917">
      <w:pPr>
        <w:ind w:firstLineChars="548" w:firstLine="986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5、装修类型：毛坯、全装修、精装修、简装等；</w:t>
      </w:r>
    </w:p>
    <w:p w:rsidR="00347917" w:rsidRPr="003D698B" w:rsidRDefault="00347917" w:rsidP="00347917">
      <w:pPr>
        <w:ind w:firstLineChars="548" w:firstLine="986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6、品牌推广方式：平面媒体、广播、电视等；</w:t>
      </w:r>
    </w:p>
    <w:p w:rsidR="00347917" w:rsidRPr="003D698B" w:rsidRDefault="00347917" w:rsidP="00347917">
      <w:pPr>
        <w:ind w:firstLineChars="548" w:firstLine="986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7、带</w:t>
      </w:r>
      <w:r w:rsidRPr="003D698B">
        <w:rPr>
          <w:rFonts w:ascii="华文细黑" w:eastAsia="华文细黑" w:hAnsi="华文细黑" w:hint="eastAsia"/>
          <w:sz w:val="20"/>
          <w:szCs w:val="20"/>
        </w:rPr>
        <w:t>﹡的指标是必填项。如果缺失将影响测评结果；其他为选填数据；</w:t>
      </w:r>
    </w:p>
    <w:p w:rsidR="00347917" w:rsidRPr="003D698B" w:rsidRDefault="00347917" w:rsidP="00347917">
      <w:pPr>
        <w:ind w:firstLineChars="548" w:firstLine="986"/>
        <w:rPr>
          <w:rFonts w:ascii="华文细黑" w:eastAsia="华文细黑" w:hAnsi="华文细黑"/>
          <w:sz w:val="18"/>
          <w:szCs w:val="18"/>
        </w:rPr>
      </w:pPr>
      <w:r w:rsidRPr="003D698B">
        <w:rPr>
          <w:rFonts w:ascii="华文细黑" w:eastAsia="华文细黑" w:hAnsi="华文细黑" w:hint="eastAsia"/>
          <w:sz w:val="18"/>
          <w:szCs w:val="18"/>
        </w:rPr>
        <w:t>8、贵公司提供的所有资料和数据仅作为研究使用，不作为其他用途，不会透漏给第三方。</w:t>
      </w:r>
    </w:p>
    <w:p w:rsidR="00347917" w:rsidRPr="003D698B" w:rsidRDefault="00347917" w:rsidP="00347917">
      <w:pPr>
        <w:ind w:firstLineChars="548" w:firstLine="987"/>
        <w:rPr>
          <w:rFonts w:ascii="华文细黑" w:eastAsia="华文细黑" w:hAnsi="华文细黑"/>
          <w:b/>
          <w:sz w:val="18"/>
          <w:szCs w:val="18"/>
        </w:rPr>
      </w:pPr>
    </w:p>
    <w:tbl>
      <w:tblPr>
        <w:tblW w:w="9561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324"/>
        <w:gridCol w:w="1843"/>
        <w:gridCol w:w="1276"/>
        <w:gridCol w:w="1559"/>
        <w:gridCol w:w="2268"/>
      </w:tblGrid>
      <w:tr w:rsidR="00347917" w:rsidRPr="003D698B" w:rsidTr="00725DE6">
        <w:trPr>
          <w:trHeight w:val="428"/>
        </w:trPr>
        <w:tc>
          <w:tcPr>
            <w:tcW w:w="9561" w:type="dxa"/>
            <w:gridSpan w:val="6"/>
            <w:shd w:val="clear" w:color="auto" w:fill="auto"/>
            <w:vAlign w:val="center"/>
          </w:tcPr>
          <w:p w:rsidR="00347917" w:rsidRPr="0058613B" w:rsidRDefault="00347917" w:rsidP="00347917">
            <w:pPr>
              <w:widowControl/>
              <w:spacing w:beforeLines="50" w:afterLines="50"/>
              <w:jc w:val="center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4"/>
                <w:szCs w:val="24"/>
              </w:rPr>
              <w:t>项目基础信息</w:t>
            </w:r>
          </w:p>
        </w:tc>
      </w:tr>
      <w:tr w:rsidR="00347917" w:rsidRPr="003D698B" w:rsidTr="00725DE6">
        <w:trPr>
          <w:trHeight w:val="561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项目名称*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城市*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561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物业类型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租金均价*（元/㎡/天）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561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总建筑面积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（</w:t>
            </w: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㎡</w:t>
            </w: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容积率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装修类型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561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最早开盘时间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6</w:t>
            </w: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品牌推广费（元/人民币）*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品牌推广方式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562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项目出租率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物业管理公司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614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t>周边同质竞争项目信息*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</w:t>
            </w:r>
            <w:proofErr w:type="gramStart"/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租金均价*（元/㎡/天）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614"/>
        </w:trPr>
        <w:tc>
          <w:tcPr>
            <w:tcW w:w="1291" w:type="dxa"/>
            <w:vMerge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项目二名称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租金均价*（元/㎡/天）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614"/>
        </w:trPr>
        <w:tc>
          <w:tcPr>
            <w:tcW w:w="1291" w:type="dxa"/>
            <w:vMerge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项目三名称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租金均价*（元/㎡/天）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614"/>
        </w:trPr>
        <w:tc>
          <w:tcPr>
            <w:tcW w:w="1291" w:type="dxa"/>
            <w:vMerge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项目四名称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租金均价*（元/㎡/天）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614"/>
        </w:trPr>
        <w:tc>
          <w:tcPr>
            <w:tcW w:w="1291" w:type="dxa"/>
            <w:vMerge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项目五名称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租金均价*（元/㎡/天）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7" w:rsidRPr="00136DBD" w:rsidRDefault="00347917" w:rsidP="00725DE6">
            <w:pPr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2688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bCs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bCs/>
                <w:kern w:val="0"/>
                <w:sz w:val="20"/>
                <w:szCs w:val="20"/>
              </w:rPr>
              <w:lastRenderedPageBreak/>
              <w:t>项目特色*</w:t>
            </w:r>
          </w:p>
        </w:tc>
        <w:tc>
          <w:tcPr>
            <w:tcW w:w="8270" w:type="dxa"/>
            <w:gridSpan w:val="5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3392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项目品牌推广活动</w:t>
            </w:r>
          </w:p>
        </w:tc>
        <w:tc>
          <w:tcPr>
            <w:tcW w:w="8270" w:type="dxa"/>
            <w:gridSpan w:val="5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  <w:tr w:rsidR="00347917" w:rsidRPr="003D698B" w:rsidTr="00725DE6">
        <w:trPr>
          <w:trHeight w:val="3100"/>
        </w:trPr>
        <w:tc>
          <w:tcPr>
            <w:tcW w:w="1291" w:type="dxa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58613B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其他相关品牌内容（如奖项等）</w:t>
            </w:r>
          </w:p>
        </w:tc>
        <w:tc>
          <w:tcPr>
            <w:tcW w:w="8270" w:type="dxa"/>
            <w:gridSpan w:val="5"/>
            <w:shd w:val="clear" w:color="auto" w:fill="auto"/>
            <w:vAlign w:val="center"/>
          </w:tcPr>
          <w:p w:rsidR="00347917" w:rsidRPr="0058613B" w:rsidRDefault="00347917" w:rsidP="00725DE6">
            <w:pPr>
              <w:widowControl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</w:p>
        </w:tc>
      </w:tr>
    </w:tbl>
    <w:p w:rsidR="00347917" w:rsidRPr="003D698B" w:rsidRDefault="00347917" w:rsidP="00347917">
      <w:pPr>
        <w:widowControl/>
        <w:ind w:firstLineChars="50" w:firstLine="105"/>
        <w:jc w:val="left"/>
        <w:rPr>
          <w:rFonts w:ascii="华文细黑" w:eastAsia="华文细黑" w:hAnsi="华文细黑"/>
          <w:b/>
        </w:rPr>
      </w:pPr>
    </w:p>
    <w:p w:rsidR="00347917" w:rsidRPr="003D698B" w:rsidRDefault="00347917" w:rsidP="00347917">
      <w:pPr>
        <w:widowControl/>
        <w:ind w:firstLineChars="50" w:firstLine="105"/>
        <w:jc w:val="left"/>
        <w:rPr>
          <w:rFonts w:ascii="华文细黑" w:eastAsia="华文细黑" w:hAnsi="华文细黑"/>
          <w:b/>
        </w:rPr>
      </w:pPr>
    </w:p>
    <w:p w:rsidR="00347917" w:rsidRDefault="00347917" w:rsidP="00347917">
      <w:pPr>
        <w:jc w:val="left"/>
      </w:pPr>
      <w:r w:rsidRPr="003D698B">
        <w:rPr>
          <w:rFonts w:ascii="华文细黑" w:eastAsia="华文细黑" w:hAnsi="华文细黑" w:hint="eastAsia"/>
          <w:b/>
        </w:rPr>
        <w:t>单位盖章：</w:t>
      </w:r>
      <w:r w:rsidRPr="003D698B">
        <w:rPr>
          <w:rFonts w:ascii="华文细黑" w:eastAsia="华文细黑" w:hAnsi="华文细黑" w:hint="eastAsia"/>
          <w:b/>
          <w:u w:val="single"/>
        </w:rPr>
        <w:t xml:space="preserve">             </w:t>
      </w:r>
      <w:r>
        <w:rPr>
          <w:rFonts w:ascii="华文细黑" w:eastAsia="华文细黑" w:hAnsi="华文细黑" w:hint="eastAsia"/>
          <w:b/>
          <w:u w:val="single"/>
        </w:rPr>
        <w:t xml:space="preserve">   </w:t>
      </w:r>
      <w:r w:rsidRPr="003D698B">
        <w:rPr>
          <w:rFonts w:ascii="华文细黑" w:eastAsia="华文细黑" w:hAnsi="华文细黑" w:hint="eastAsia"/>
          <w:b/>
          <w:u w:val="single"/>
        </w:rPr>
        <w:t xml:space="preserve">     </w:t>
      </w:r>
      <w:r>
        <w:rPr>
          <w:rFonts w:ascii="华文细黑" w:eastAsia="华文细黑" w:hAnsi="华文细黑" w:hint="eastAsia"/>
          <w:b/>
          <w:u w:val="single"/>
        </w:rPr>
        <w:t xml:space="preserve"> </w:t>
      </w:r>
      <w:r w:rsidRPr="003D698B">
        <w:rPr>
          <w:rFonts w:ascii="华文细黑" w:eastAsia="华文细黑" w:hAnsi="华文细黑" w:hint="eastAsia"/>
          <w:b/>
          <w:u w:val="single"/>
        </w:rPr>
        <w:t xml:space="preserve">        </w:t>
      </w:r>
      <w:r w:rsidRPr="003D698B">
        <w:rPr>
          <w:rFonts w:ascii="华文细黑" w:eastAsia="华文细黑" w:hAnsi="华文细黑" w:hint="eastAsia"/>
          <w:b/>
        </w:rPr>
        <w:t xml:space="preserve">  填表人签字：</w:t>
      </w:r>
      <w:r w:rsidRPr="003D698B">
        <w:rPr>
          <w:rFonts w:ascii="华文细黑" w:eastAsia="华文细黑" w:hAnsi="华文细黑" w:hint="eastAsia"/>
          <w:b/>
          <w:u w:val="single"/>
        </w:rPr>
        <w:t xml:space="preserve">             </w:t>
      </w:r>
      <w:r>
        <w:rPr>
          <w:rFonts w:ascii="华文细黑" w:eastAsia="华文细黑" w:hAnsi="华文细黑" w:hint="eastAsia"/>
          <w:b/>
          <w:u w:val="single"/>
        </w:rPr>
        <w:t xml:space="preserve">  </w:t>
      </w:r>
      <w:r w:rsidRPr="003D698B">
        <w:rPr>
          <w:rFonts w:ascii="华文细黑" w:eastAsia="华文细黑" w:hAnsi="华文细黑" w:hint="eastAsia"/>
          <w:b/>
          <w:u w:val="single"/>
        </w:rPr>
        <w:t xml:space="preserve"> </w:t>
      </w:r>
      <w:r>
        <w:rPr>
          <w:rFonts w:ascii="华文细黑" w:eastAsia="华文细黑" w:hAnsi="华文细黑" w:hint="eastAsia"/>
          <w:b/>
          <w:u w:val="single"/>
        </w:rPr>
        <w:t xml:space="preserve">  </w:t>
      </w:r>
      <w:r w:rsidRPr="003D698B">
        <w:rPr>
          <w:rFonts w:ascii="华文细黑" w:eastAsia="华文细黑" w:hAnsi="华文细黑" w:hint="eastAsia"/>
          <w:b/>
          <w:u w:val="single"/>
        </w:rPr>
        <w:t xml:space="preserve">             </w:t>
      </w:r>
      <w:r w:rsidRPr="003D698B">
        <w:rPr>
          <w:rFonts w:ascii="华文细黑" w:eastAsia="华文细黑" w:hAnsi="华文细黑" w:hint="eastAsia"/>
          <w:b/>
        </w:rPr>
        <w:t xml:space="preserve">     填表日期：</w:t>
      </w:r>
      <w:r w:rsidRPr="003D698B">
        <w:rPr>
          <w:rFonts w:ascii="华文细黑" w:eastAsia="华文细黑" w:hAnsi="华文细黑" w:hint="eastAsia"/>
          <w:b/>
          <w:u w:val="single"/>
        </w:rPr>
        <w:t xml:space="preserve"> </w:t>
      </w:r>
    </w:p>
    <w:p w:rsidR="00A76F8A" w:rsidRPr="00347917" w:rsidRDefault="00A76F8A"/>
    <w:sectPr w:rsidR="00A76F8A" w:rsidRPr="00347917" w:rsidSect="00A76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917"/>
    <w:rsid w:val="00347917"/>
    <w:rsid w:val="00A7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2017-07-19T08:04:00Z</dcterms:created>
  <dcterms:modified xsi:type="dcterms:W3CDTF">2017-07-19T08:04:00Z</dcterms:modified>
</cp:coreProperties>
</file>