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2B" w:rsidRDefault="00EA632B" w:rsidP="00EA632B">
      <w:pPr>
        <w:spacing w:line="360" w:lineRule="auto"/>
        <w:ind w:leftChars="-473" w:left="-232" w:hangingChars="317" w:hanging="761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附件1：                   </w:t>
      </w:r>
    </w:p>
    <w:p w:rsidR="00EA632B" w:rsidRDefault="00EA632B" w:rsidP="00EA632B">
      <w:pPr>
        <w:spacing w:line="260" w:lineRule="exact"/>
        <w:ind w:leftChars="-473" w:left="-232" w:hangingChars="317" w:hanging="761"/>
        <w:jc w:val="center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《2018· 中国房地产技术创新大会》议程</w: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1416"/>
        <w:gridCol w:w="6377"/>
        <w:gridCol w:w="1134"/>
        <w:gridCol w:w="891"/>
      </w:tblGrid>
      <w:tr w:rsidR="00EA632B" w:rsidTr="00F959D5">
        <w:trPr>
          <w:trHeight w:val="340"/>
        </w:trPr>
        <w:tc>
          <w:tcPr>
            <w:tcW w:w="815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日期</w:t>
            </w: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时  间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会  议  内  容</w:t>
            </w:r>
          </w:p>
        </w:tc>
        <w:tc>
          <w:tcPr>
            <w:tcW w:w="1134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主持人</w:t>
            </w:r>
          </w:p>
        </w:tc>
        <w:tc>
          <w:tcPr>
            <w:tcW w:w="891" w:type="dxa"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地点</w:t>
            </w:r>
          </w:p>
        </w:tc>
      </w:tr>
      <w:tr w:rsidR="00EA632B" w:rsidTr="00F959D5">
        <w:trPr>
          <w:trHeight w:val="340"/>
        </w:trPr>
        <w:tc>
          <w:tcPr>
            <w:tcW w:w="815" w:type="dxa"/>
            <w:vMerge w:val="restart"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8月</w:t>
            </w:r>
          </w:p>
          <w:p w:rsidR="00EA632B" w:rsidRDefault="00EA632B" w:rsidP="00F959D5">
            <w:pPr>
              <w:spacing w:line="2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2日</w:t>
            </w:r>
          </w:p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上午</w:t>
            </w:r>
          </w:p>
        </w:tc>
        <w:tc>
          <w:tcPr>
            <w:tcW w:w="7793" w:type="dxa"/>
            <w:gridSpan w:val="2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开幕式</w:t>
            </w:r>
          </w:p>
        </w:tc>
        <w:tc>
          <w:tcPr>
            <w:tcW w:w="1134" w:type="dxa"/>
            <w:vMerge w:val="restart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中国房地产业协会副会长兼秘书长冯俊</w:t>
            </w:r>
          </w:p>
        </w:tc>
        <w:tc>
          <w:tcPr>
            <w:tcW w:w="891" w:type="dxa"/>
            <w:vMerge w:val="restart"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酒店宴会厅</w:t>
            </w:r>
          </w:p>
        </w:tc>
      </w:tr>
      <w:tr w:rsidR="00EA632B" w:rsidTr="00F959D5">
        <w:trPr>
          <w:trHeight w:val="340"/>
        </w:trPr>
        <w:tc>
          <w:tcPr>
            <w:tcW w:w="815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8:30-9:00</w:t>
            </w:r>
          </w:p>
        </w:tc>
        <w:tc>
          <w:tcPr>
            <w:tcW w:w="6377" w:type="dxa"/>
            <w:vAlign w:val="center"/>
          </w:tcPr>
          <w:p w:rsidR="00EA632B" w:rsidRDefault="00EA632B" w:rsidP="00EA632B">
            <w:pPr>
              <w:numPr>
                <w:ilvl w:val="0"/>
                <w:numId w:val="1"/>
              </w:numPr>
              <w:tabs>
                <w:tab w:val="left" w:pos="321"/>
              </w:tabs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嘉宾介绍</w:t>
            </w:r>
          </w:p>
          <w:p w:rsidR="00EA632B" w:rsidRDefault="00EA632B" w:rsidP="00EA632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山西省住房和城乡建设厅领导致欢迎辞</w:t>
            </w:r>
          </w:p>
          <w:p w:rsidR="00EA632B" w:rsidRDefault="00EA632B" w:rsidP="00EA632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中国房地产业协会会长刘志峰致辞</w:t>
            </w:r>
          </w:p>
        </w:tc>
        <w:tc>
          <w:tcPr>
            <w:tcW w:w="1134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891" w:type="dxa"/>
            <w:vMerge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EA632B" w:rsidTr="00F959D5">
        <w:trPr>
          <w:trHeight w:val="340"/>
        </w:trPr>
        <w:tc>
          <w:tcPr>
            <w:tcW w:w="815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7793" w:type="dxa"/>
            <w:gridSpan w:val="2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嘉宾讲演</w:t>
            </w:r>
          </w:p>
        </w:tc>
        <w:tc>
          <w:tcPr>
            <w:tcW w:w="1134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891" w:type="dxa"/>
            <w:vMerge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EA632B" w:rsidTr="00F959D5">
        <w:trPr>
          <w:trHeight w:val="284"/>
        </w:trPr>
        <w:tc>
          <w:tcPr>
            <w:tcW w:w="815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9:00-9:30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1、分享田园综合体建设技术服务体系</w:t>
            </w:r>
          </w:p>
          <w:p w:rsidR="00EA632B" w:rsidRDefault="00EA632B" w:rsidP="00F959D5">
            <w:pPr>
              <w:spacing w:line="260" w:lineRule="exact"/>
              <w:ind w:firstLineChars="400" w:firstLine="8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演讲人：国务院发展研究中心《经济要参》主任   申耘</w:t>
            </w:r>
          </w:p>
        </w:tc>
        <w:tc>
          <w:tcPr>
            <w:tcW w:w="1134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891" w:type="dxa"/>
            <w:vMerge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EA632B" w:rsidTr="00F959D5">
        <w:trPr>
          <w:trHeight w:val="284"/>
        </w:trPr>
        <w:tc>
          <w:tcPr>
            <w:tcW w:w="815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9:30-10:00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2、新时代 新建筑  新技术</w:t>
            </w:r>
          </w:p>
          <w:p w:rsidR="00EA632B" w:rsidRDefault="00EA632B" w:rsidP="00F959D5">
            <w:pPr>
              <w:spacing w:line="260" w:lineRule="exact"/>
              <w:ind w:leftChars="200" w:left="420"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演讲人：中国建设科技有限公司董事长           修龙</w:t>
            </w:r>
          </w:p>
        </w:tc>
        <w:tc>
          <w:tcPr>
            <w:tcW w:w="1134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891" w:type="dxa"/>
            <w:vMerge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EA632B" w:rsidTr="00F959D5">
        <w:trPr>
          <w:trHeight w:val="284"/>
        </w:trPr>
        <w:tc>
          <w:tcPr>
            <w:tcW w:w="815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10:00-10:30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3、分享企业活力来自于技术创新及新技术的推广应用</w:t>
            </w:r>
          </w:p>
          <w:p w:rsidR="00EA632B" w:rsidRDefault="00EA632B" w:rsidP="00F959D5">
            <w:pPr>
              <w:spacing w:line="260" w:lineRule="exact"/>
              <w:ind w:firstLineChars="400" w:firstLine="8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演讲人：长沙巨星轻质建材股份有限公司董事长  邱则有</w:t>
            </w:r>
          </w:p>
        </w:tc>
        <w:tc>
          <w:tcPr>
            <w:tcW w:w="1134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891" w:type="dxa"/>
            <w:vMerge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EA632B" w:rsidTr="00F959D5">
        <w:trPr>
          <w:trHeight w:val="599"/>
        </w:trPr>
        <w:tc>
          <w:tcPr>
            <w:tcW w:w="815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10:30-11:00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4、从绿色建筑到健康建筑</w:t>
            </w:r>
          </w:p>
          <w:p w:rsidR="00EA632B" w:rsidRDefault="00EA632B" w:rsidP="00F959D5">
            <w:pPr>
              <w:spacing w:line="260" w:lineRule="exact"/>
              <w:ind w:firstLineChars="300" w:firstLine="63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演讲人：中国建筑科学研究院有限公司副总经理    王清勤</w:t>
            </w:r>
          </w:p>
        </w:tc>
        <w:tc>
          <w:tcPr>
            <w:tcW w:w="1134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891" w:type="dxa"/>
            <w:vMerge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EA632B" w:rsidTr="00F959D5">
        <w:trPr>
          <w:trHeight w:val="284"/>
        </w:trPr>
        <w:tc>
          <w:tcPr>
            <w:tcW w:w="815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11:00-11:30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5、基于数据平台的住区能源管理系统</w:t>
            </w:r>
          </w:p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演讲人：当代置业(中国)有限公司执行董事兼首席技术官  陈  音</w:t>
            </w:r>
          </w:p>
        </w:tc>
        <w:tc>
          <w:tcPr>
            <w:tcW w:w="1134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891" w:type="dxa"/>
            <w:vMerge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EA632B" w:rsidTr="00F959D5">
        <w:trPr>
          <w:trHeight w:val="284"/>
        </w:trPr>
        <w:tc>
          <w:tcPr>
            <w:tcW w:w="815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11:30-12:00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6、</w:t>
            </w:r>
            <w:r>
              <w:rPr>
                <w:rFonts w:ascii="宋体" w:hAnsi="宋体"/>
              </w:rPr>
              <w:t>构建“三位一体”城市大脑工程―从BIM到CIM的探索与应用</w:t>
            </w:r>
          </w:p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演讲人：</w:t>
            </w:r>
            <w:r>
              <w:rPr>
                <w:rFonts w:ascii="宋体" w:hAnsi="宋体"/>
              </w:rPr>
              <w:t>山西天帷控股集团公司董事长、博士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/>
              </w:rPr>
              <w:t>王广斌</w:t>
            </w:r>
          </w:p>
        </w:tc>
        <w:tc>
          <w:tcPr>
            <w:tcW w:w="1134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891" w:type="dxa"/>
            <w:vMerge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EA632B" w:rsidTr="00F959D5">
        <w:trPr>
          <w:trHeight w:val="340"/>
        </w:trPr>
        <w:tc>
          <w:tcPr>
            <w:tcW w:w="815" w:type="dxa"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中午</w:t>
            </w: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12:00-13:30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午餐休息</w:t>
            </w:r>
          </w:p>
        </w:tc>
        <w:tc>
          <w:tcPr>
            <w:tcW w:w="2025" w:type="dxa"/>
            <w:gridSpan w:val="2"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酒店自助餐厅</w:t>
            </w:r>
          </w:p>
        </w:tc>
      </w:tr>
      <w:tr w:rsidR="00EA632B" w:rsidTr="00F959D5">
        <w:trPr>
          <w:trHeight w:val="176"/>
        </w:trPr>
        <w:tc>
          <w:tcPr>
            <w:tcW w:w="815" w:type="dxa"/>
            <w:vMerge w:val="restart"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8月</w:t>
            </w:r>
          </w:p>
          <w:p w:rsidR="00EA632B" w:rsidRDefault="00EA632B" w:rsidP="00F959D5">
            <w:pPr>
              <w:spacing w:line="2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2日</w:t>
            </w:r>
          </w:p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7793" w:type="dxa"/>
            <w:gridSpan w:val="2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专题讲演</w:t>
            </w:r>
          </w:p>
        </w:tc>
        <w:tc>
          <w:tcPr>
            <w:tcW w:w="1134" w:type="dxa"/>
            <w:vMerge w:val="restart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中国房地产业协会名誉副会长童悦仲</w:t>
            </w:r>
          </w:p>
        </w:tc>
        <w:tc>
          <w:tcPr>
            <w:tcW w:w="891" w:type="dxa"/>
            <w:vMerge w:val="restart"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酒店宴会厅</w:t>
            </w:r>
          </w:p>
        </w:tc>
      </w:tr>
      <w:tr w:rsidR="00EA632B" w:rsidTr="00F959D5">
        <w:trPr>
          <w:trHeight w:val="479"/>
        </w:trPr>
        <w:tc>
          <w:tcPr>
            <w:tcW w:w="815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13:30-14:30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adjustRightInd w:val="0"/>
              <w:snapToGrid w:val="0"/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7、科技发展对CRE的影响——区块链技术发展趋势</w:t>
            </w:r>
          </w:p>
          <w:p w:rsidR="00EA632B" w:rsidRDefault="00EA632B" w:rsidP="00F959D5">
            <w:pPr>
              <w:adjustRightInd w:val="0"/>
              <w:snapToGrid w:val="0"/>
              <w:spacing w:line="260" w:lineRule="exact"/>
              <w:ind w:firstLineChars="900" w:firstLine="189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演讲人：ARGUS软件公司总裁   马克·金士顿</w:t>
            </w:r>
          </w:p>
        </w:tc>
        <w:tc>
          <w:tcPr>
            <w:tcW w:w="1134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891" w:type="dxa"/>
            <w:vMerge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EA632B" w:rsidTr="00F959D5">
        <w:trPr>
          <w:trHeight w:val="340"/>
        </w:trPr>
        <w:tc>
          <w:tcPr>
            <w:tcW w:w="815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14:30-15:10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adjustRightInd w:val="0"/>
              <w:snapToGrid w:val="0"/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8、新一代人工智能发展对房地产业的影响；</w:t>
            </w:r>
          </w:p>
          <w:p w:rsidR="00EA632B" w:rsidRDefault="00EA632B" w:rsidP="00F959D5">
            <w:pPr>
              <w:adjustRightInd w:val="0"/>
              <w:snapToGrid w:val="0"/>
              <w:spacing w:line="260" w:lineRule="exact"/>
              <w:ind w:firstLineChars="1400" w:firstLine="29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演讲人：国盾量子总经理  王英华</w:t>
            </w:r>
          </w:p>
        </w:tc>
        <w:tc>
          <w:tcPr>
            <w:tcW w:w="1134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891" w:type="dxa"/>
            <w:vMerge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EA632B" w:rsidTr="00F959D5">
        <w:trPr>
          <w:trHeight w:val="340"/>
        </w:trPr>
        <w:tc>
          <w:tcPr>
            <w:tcW w:w="815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15:10-15:45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adjustRightInd w:val="0"/>
              <w:snapToGrid w:val="0"/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9、分享石墨烯绿色生态住宅供热系统应用；</w:t>
            </w:r>
          </w:p>
          <w:p w:rsidR="00EA632B" w:rsidRDefault="00EA632B" w:rsidP="00F959D5">
            <w:pPr>
              <w:adjustRightInd w:val="0"/>
              <w:snapToGrid w:val="0"/>
              <w:spacing w:line="260" w:lineRule="exact"/>
              <w:ind w:firstLineChars="300" w:firstLine="63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演讲人：中国房地产业协会住宅技术委员会副主任  孙克放</w:t>
            </w:r>
          </w:p>
        </w:tc>
        <w:tc>
          <w:tcPr>
            <w:tcW w:w="1134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891" w:type="dxa"/>
            <w:vMerge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EA632B" w:rsidTr="00F959D5">
        <w:trPr>
          <w:trHeight w:val="340"/>
        </w:trPr>
        <w:tc>
          <w:tcPr>
            <w:tcW w:w="815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15:45-16:25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adjustRightInd w:val="0"/>
              <w:snapToGrid w:val="0"/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10、建筑与技术创新</w:t>
            </w:r>
          </w:p>
          <w:p w:rsidR="00EA632B" w:rsidRDefault="00EA632B" w:rsidP="00F959D5">
            <w:pPr>
              <w:adjustRightInd w:val="0"/>
              <w:snapToGrid w:val="0"/>
              <w:spacing w:line="260" w:lineRule="exact"/>
              <w:ind w:firstLineChars="700" w:firstLine="147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演讲人：太原理工大学教授              陈新华</w:t>
            </w:r>
          </w:p>
        </w:tc>
        <w:tc>
          <w:tcPr>
            <w:tcW w:w="1134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891" w:type="dxa"/>
            <w:vMerge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EA632B" w:rsidTr="00F959D5">
        <w:trPr>
          <w:trHeight w:val="340"/>
        </w:trPr>
        <w:tc>
          <w:tcPr>
            <w:tcW w:w="815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16:25-17:00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adjustRightInd w:val="0"/>
              <w:snapToGrid w:val="0"/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11、大健康与房地产跨界融合之路</w:t>
            </w:r>
          </w:p>
          <w:p w:rsidR="00EA632B" w:rsidRDefault="00EA632B" w:rsidP="00F959D5">
            <w:pPr>
              <w:adjustRightInd w:val="0"/>
              <w:snapToGrid w:val="0"/>
              <w:spacing w:line="260" w:lineRule="exact"/>
              <w:ind w:firstLineChars="300" w:firstLine="63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演讲人：经济·中国智慧城乡养老研究院院长       李卿</w:t>
            </w:r>
          </w:p>
        </w:tc>
        <w:tc>
          <w:tcPr>
            <w:tcW w:w="1134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891" w:type="dxa"/>
            <w:vMerge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EA632B" w:rsidTr="00F959D5">
        <w:trPr>
          <w:trHeight w:val="340"/>
        </w:trPr>
        <w:tc>
          <w:tcPr>
            <w:tcW w:w="815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17:00-17:30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adjustRightInd w:val="0"/>
              <w:snapToGrid w:val="0"/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12、建筑节能中铝合金门窗的应用分享</w:t>
            </w:r>
          </w:p>
          <w:p w:rsidR="00EA632B" w:rsidRDefault="00EA632B" w:rsidP="00F959D5">
            <w:pPr>
              <w:adjustRightInd w:val="0"/>
              <w:snapToGrid w:val="0"/>
              <w:spacing w:line="260" w:lineRule="exact"/>
              <w:ind w:firstLineChars="600" w:firstLine="126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演讲人：山西云盛工贸有限公司总工程师   孙连海</w:t>
            </w:r>
          </w:p>
        </w:tc>
        <w:tc>
          <w:tcPr>
            <w:tcW w:w="1134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891" w:type="dxa"/>
            <w:vMerge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EA632B" w:rsidTr="00F959D5">
        <w:trPr>
          <w:trHeight w:val="340"/>
        </w:trPr>
        <w:tc>
          <w:tcPr>
            <w:tcW w:w="815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17:30-18:00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13、</w:t>
            </w:r>
            <w:r>
              <w:rPr>
                <w:rFonts w:ascii="宋体" w:hAnsi="宋体"/>
              </w:rPr>
              <w:t>构建城市级静态交通大数据平台 提升城市智能化管理</w:t>
            </w:r>
            <w:r>
              <w:rPr>
                <w:rFonts w:ascii="宋体" w:hAnsi="宋体" w:hint="eastAsia"/>
              </w:rPr>
              <w:t>水</w:t>
            </w:r>
            <w:r>
              <w:rPr>
                <w:rFonts w:ascii="宋体" w:hAnsi="宋体"/>
              </w:rPr>
              <w:t>平――帷幄城市智慧停车应用</w:t>
            </w:r>
          </w:p>
          <w:p w:rsidR="00EA632B" w:rsidRDefault="00EA632B" w:rsidP="00F959D5">
            <w:pPr>
              <w:adjustRightInd w:val="0"/>
              <w:snapToGrid w:val="0"/>
              <w:spacing w:line="260" w:lineRule="exact"/>
              <w:ind w:firstLineChars="300" w:firstLine="63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演讲人：山西帷幄智能科技股份有限公司COO      李晓强</w:t>
            </w:r>
          </w:p>
        </w:tc>
        <w:tc>
          <w:tcPr>
            <w:tcW w:w="1134" w:type="dxa"/>
            <w:vMerge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</w:p>
        </w:tc>
        <w:tc>
          <w:tcPr>
            <w:tcW w:w="891" w:type="dxa"/>
            <w:vMerge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EA632B" w:rsidTr="00F959D5">
        <w:trPr>
          <w:trHeight w:val="379"/>
        </w:trPr>
        <w:tc>
          <w:tcPr>
            <w:tcW w:w="815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晚餐</w:t>
            </w: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18:00-19:30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酒店自助餐厅</w:t>
            </w:r>
          </w:p>
        </w:tc>
      </w:tr>
      <w:tr w:rsidR="00EA632B" w:rsidTr="00F959D5">
        <w:trPr>
          <w:trHeight w:val="617"/>
        </w:trPr>
        <w:tc>
          <w:tcPr>
            <w:tcW w:w="815" w:type="dxa"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8月</w:t>
            </w:r>
          </w:p>
          <w:p w:rsidR="00EA632B" w:rsidRDefault="00EA632B" w:rsidP="00F959D5">
            <w:pPr>
              <w:spacing w:line="2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3日</w:t>
            </w:r>
          </w:p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上午</w:t>
            </w:r>
          </w:p>
        </w:tc>
        <w:tc>
          <w:tcPr>
            <w:tcW w:w="1416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8:30-12:30</w:t>
            </w:r>
          </w:p>
        </w:tc>
        <w:tc>
          <w:tcPr>
            <w:tcW w:w="6377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考察项目：1、山西国际金融中心</w:t>
            </w:r>
          </w:p>
          <w:p w:rsidR="00EA632B" w:rsidRDefault="00EA632B" w:rsidP="00F959D5">
            <w:pPr>
              <w:spacing w:line="260" w:lineRule="exact"/>
              <w:ind w:firstLineChars="500" w:firstLine="10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2、</w:t>
            </w:r>
            <w:r>
              <w:rPr>
                <w:rFonts w:ascii="宋体" w:hAnsi="宋体"/>
              </w:rPr>
              <w:t>城市智慧停车应用</w:t>
            </w:r>
          </w:p>
        </w:tc>
        <w:tc>
          <w:tcPr>
            <w:tcW w:w="1134" w:type="dxa"/>
            <w:vAlign w:val="center"/>
          </w:tcPr>
          <w:p w:rsidR="00EA632B" w:rsidRDefault="00EA632B" w:rsidP="00F959D5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会务组</w:t>
            </w:r>
          </w:p>
        </w:tc>
        <w:tc>
          <w:tcPr>
            <w:tcW w:w="891" w:type="dxa"/>
            <w:vAlign w:val="center"/>
          </w:tcPr>
          <w:p w:rsidR="00EA632B" w:rsidRDefault="00EA632B" w:rsidP="00F959D5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酒店大堂集合</w:t>
            </w:r>
          </w:p>
        </w:tc>
      </w:tr>
    </w:tbl>
    <w:p w:rsidR="00EA632B" w:rsidRDefault="00EA632B" w:rsidP="00EA632B">
      <w:pPr>
        <w:spacing w:line="360" w:lineRule="auto"/>
        <w:ind w:leftChars="-135" w:left="-72" w:hangingChars="88" w:hanging="211"/>
        <w:rPr>
          <w:rFonts w:ascii="黑体" w:eastAsia="黑体" w:hAnsi="黑体" w:hint="eastAsia"/>
          <w:sz w:val="24"/>
          <w:szCs w:val="24"/>
        </w:rPr>
      </w:pPr>
    </w:p>
    <w:p w:rsidR="00B87DA7" w:rsidRDefault="00B87DA7"/>
    <w:sectPr w:rsidR="00B87DA7" w:rsidSect="00B87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4A76"/>
    <w:multiLevelType w:val="singleLevel"/>
    <w:tmpl w:val="5A374A76"/>
    <w:lvl w:ilvl="0">
      <w:start w:val="1"/>
      <w:numFmt w:val="decimal"/>
      <w:suff w:val="space"/>
      <w:lvlText w:val="%1、"/>
      <w:lvlJc w:val="left"/>
      <w:rPr>
        <w:rFonts w:ascii="宋体" w:eastAsia="宋体" w:hAnsi="宋体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32B"/>
    <w:rsid w:val="00B87DA7"/>
    <w:rsid w:val="00EA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2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2018-06-11T06:20:00Z</dcterms:created>
  <dcterms:modified xsi:type="dcterms:W3CDTF">2018-06-11T06:20:00Z</dcterms:modified>
</cp:coreProperties>
</file>